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1984"/>
      </w:tblGrid>
      <w:tr w:rsidR="00401B10" w:rsidTr="0080140D">
        <w:tc>
          <w:tcPr>
            <w:tcW w:w="1984" w:type="dxa"/>
          </w:tcPr>
          <w:p w:rsidR="00401B10" w:rsidRDefault="00401B10" w:rsidP="0080140D">
            <w:pPr>
              <w:pStyle w:val="Default"/>
              <w:spacing w:after="120"/>
              <w:ind w:hanging="426"/>
              <w:jc w:val="right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>Образац РЕМИТ Р-5</w:t>
            </w:r>
          </w:p>
        </w:tc>
      </w:tr>
    </w:tbl>
    <w:p w:rsidR="00401B10" w:rsidRPr="00656261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b/>
          <w:sz w:val="20"/>
          <w:szCs w:val="20"/>
          <w:lang w:val="sr-Cyrl-RS"/>
        </w:rPr>
      </w:pPr>
    </w:p>
    <w:p w:rsidR="00401B10" w:rsidRPr="00656261" w:rsidRDefault="00401B10" w:rsidP="00401B10">
      <w:pPr>
        <w:pStyle w:val="Default"/>
        <w:spacing w:after="120"/>
        <w:ind w:hanging="426"/>
        <w:jc w:val="center"/>
        <w:rPr>
          <w:rFonts w:ascii="Arial Narrow" w:hAnsi="Arial Narrow"/>
          <w:b/>
          <w:sz w:val="20"/>
          <w:szCs w:val="20"/>
          <w:lang w:val="sr-Cyrl-RS"/>
        </w:rPr>
      </w:pPr>
      <w:r w:rsidRPr="00656261">
        <w:rPr>
          <w:rFonts w:ascii="Arial Narrow" w:hAnsi="Arial Narrow"/>
          <w:b/>
          <w:sz w:val="20"/>
          <w:szCs w:val="20"/>
          <w:lang w:val="sr-Cyrl-RS"/>
        </w:rPr>
        <w:t xml:space="preserve">ПРИЈАВА </w:t>
      </w:r>
    </w:p>
    <w:p w:rsidR="00401B10" w:rsidRPr="00656261" w:rsidRDefault="00401B10" w:rsidP="00401B10">
      <w:pPr>
        <w:pStyle w:val="Default"/>
        <w:spacing w:after="120"/>
        <w:ind w:hanging="426"/>
        <w:jc w:val="center"/>
        <w:rPr>
          <w:rFonts w:ascii="Arial Narrow" w:hAnsi="Arial Narrow"/>
          <w:b/>
          <w:sz w:val="20"/>
          <w:szCs w:val="20"/>
          <w:lang w:val="sr-Cyrl-RS"/>
        </w:rPr>
      </w:pPr>
      <w:r w:rsidRPr="00656261">
        <w:rPr>
          <w:rFonts w:ascii="Arial Narrow" w:hAnsi="Arial Narrow"/>
          <w:b/>
          <w:sz w:val="20"/>
          <w:szCs w:val="20"/>
          <w:lang w:val="sr-Cyrl-RS"/>
        </w:rPr>
        <w:t>ПОТЕНЦИЈАЛНЕ ЗЛОУПОТРЕБЕ/МАЛВЕРЗАЦИЈЕ НА ВЕЛЕПРОДАЈНОМ ТРЖИШТУ</w:t>
      </w:r>
    </w:p>
    <w:p w:rsidR="00401B10" w:rsidRPr="0094759E" w:rsidRDefault="00401B10" w:rsidP="00401B10">
      <w:pPr>
        <w:pStyle w:val="Default"/>
        <w:spacing w:after="120"/>
        <w:ind w:hanging="426"/>
        <w:jc w:val="center"/>
        <w:rPr>
          <w:rFonts w:ascii="Arial Narrow" w:hAnsi="Arial Narrow"/>
          <w:sz w:val="20"/>
          <w:szCs w:val="20"/>
          <w:lang w:val="sr-Cyrl-RS"/>
        </w:rPr>
      </w:pPr>
      <w:r w:rsidRPr="00656261">
        <w:rPr>
          <w:rFonts w:ascii="Arial Narrow" w:hAnsi="Arial Narrow"/>
          <w:b/>
          <w:sz w:val="20"/>
          <w:szCs w:val="20"/>
          <w:lang w:val="sr-Cyrl-RS"/>
        </w:rPr>
        <w:t>ЕЛЕКТРИЧНЕ ЕНЕРГИЈЕ И ПРИРОДНОГ ГАСА</w:t>
      </w: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401B10" w:rsidRPr="0094759E" w:rsidRDefault="00401B10" w:rsidP="00401B10">
      <w:pPr>
        <w:pStyle w:val="Default"/>
        <w:spacing w:after="120"/>
        <w:ind w:hanging="284"/>
        <w:jc w:val="both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 xml:space="preserve">      П</w:t>
      </w:r>
      <w:r w:rsidRPr="0094759E">
        <w:rPr>
          <w:rFonts w:ascii="Arial Narrow" w:hAnsi="Arial Narrow"/>
          <w:sz w:val="20"/>
          <w:szCs w:val="20"/>
          <w:lang w:val="sr-Cyrl-RS"/>
        </w:rPr>
        <w:t>ријав</w:t>
      </w:r>
      <w:r>
        <w:rPr>
          <w:rFonts w:ascii="Arial Narrow" w:hAnsi="Arial Narrow"/>
          <w:sz w:val="20"/>
          <w:szCs w:val="20"/>
          <w:lang w:val="sr-Cyrl-RS"/>
        </w:rPr>
        <w:t>љујем</w:t>
      </w:r>
      <w:r w:rsidRPr="0094759E">
        <w:rPr>
          <w:rFonts w:ascii="Arial Narrow" w:hAnsi="Arial Narrow"/>
          <w:sz w:val="20"/>
          <w:szCs w:val="20"/>
          <w:lang w:val="sr-Cyrl-RS"/>
        </w:rPr>
        <w:t xml:space="preserve"> Агенцији за енергетику Репуб</w:t>
      </w:r>
      <w:r>
        <w:rPr>
          <w:rFonts w:ascii="Arial Narrow" w:hAnsi="Arial Narrow"/>
          <w:sz w:val="20"/>
          <w:szCs w:val="20"/>
          <w:lang w:val="sr-Cyrl-RS"/>
        </w:rPr>
        <w:t xml:space="preserve">лике Србије сумњиво понашање на </w:t>
      </w:r>
      <w:r w:rsidRPr="0094759E">
        <w:rPr>
          <w:rFonts w:ascii="Arial Narrow" w:hAnsi="Arial Narrow"/>
          <w:sz w:val="20"/>
          <w:szCs w:val="20"/>
          <w:lang w:val="sr-Cyrl-RS"/>
        </w:rPr>
        <w:t>велепродајном тржишту електричне енергије и природног гаса у Републици Србији</w:t>
      </w:r>
      <w:r>
        <w:rPr>
          <w:rFonts w:ascii="Arial Narrow" w:hAnsi="Arial Narrow"/>
          <w:sz w:val="20"/>
          <w:szCs w:val="20"/>
          <w:lang w:val="sr-Cyrl-RS"/>
        </w:rPr>
        <w:t>, у складу са тачком 7. правила која уређују спречавању злоупотреба на тржишту електричне енергије и природног гаса:</w:t>
      </w:r>
    </w:p>
    <w:p w:rsidR="00401B10" w:rsidRPr="0094759E" w:rsidRDefault="00401B10" w:rsidP="00401B10">
      <w:pPr>
        <w:pStyle w:val="NoSpacing"/>
        <w:ind w:hanging="284"/>
        <w:rPr>
          <w:rFonts w:ascii="Arial Narrow" w:hAnsi="Arial Narrow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1B10" w:rsidRPr="0094759E" w:rsidTr="0080140D">
        <w:tc>
          <w:tcPr>
            <w:tcW w:w="9350" w:type="dxa"/>
          </w:tcPr>
          <w:p w:rsidR="00401B10" w:rsidRPr="0094759E" w:rsidRDefault="00401B10" w:rsidP="0080140D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94759E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                                                                     А.ОПШТЕ ИНФОРМАЦИЈЕ</w:t>
            </w:r>
          </w:p>
        </w:tc>
      </w:tr>
    </w:tbl>
    <w:p w:rsidR="00401B10" w:rsidRPr="00CB5C88" w:rsidRDefault="00401B10" w:rsidP="00401B10">
      <w:pPr>
        <w:pStyle w:val="NoSpacing"/>
        <w:rPr>
          <w:rFonts w:ascii="Arial Narrow" w:hAnsi="Arial Narrow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1"/>
        <w:gridCol w:w="3117"/>
      </w:tblGrid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Бр.</w:t>
            </w: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Подаци о подносиоцу пријаве</w:t>
            </w: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□учесник на тржишту </w:t>
            </w:r>
          </w:p>
          <w:p w:rsidR="00401B10" w:rsidRPr="00CB5C88" w:rsidRDefault="00401B10" w:rsidP="0080140D">
            <w:pPr>
              <w:pStyle w:val="NoSpacing"/>
              <w:ind w:left="175" w:hanging="175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□лице које одговара за трансакције у оквиру своје струке (лица која управљају организованим тржиштем/ лица која управљају системом за упаривање трансакција/ свако друг лице које у оквиру својих послова приређује трансакције производима на велепродајном тржишту)</w:t>
            </w:r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□ орган јавне власти или др. тело</w:t>
            </w:r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□ друго правно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лице 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или физико лице   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(назив подносиоца пријаве /име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и презиме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подносиоца пријаве 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)</w:t>
            </w:r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_____________________</w:t>
            </w:r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(седиште/адреса)</w:t>
            </w:r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Име и презиме физичког лица ако пријаву подноси з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а рачун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правног лица које је 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подносилац пријаве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, ЈМБГ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B5C88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Е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-</w:t>
            </w:r>
            <w:proofErr w:type="spellStart"/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маил</w:t>
            </w:r>
            <w:proofErr w:type="spellEnd"/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адреса Агенције за енергетику Републике Србије 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Latn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Latn-RS"/>
              </w:rPr>
              <w:t>aers@aers.rs</w:t>
            </w: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B5C88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Датум подношења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B5C8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Остале информације (по потреби) 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</w:tbl>
    <w:p w:rsidR="00401B10" w:rsidRPr="00CB5C88" w:rsidRDefault="00401B10" w:rsidP="00401B10">
      <w:pPr>
        <w:pStyle w:val="NoSpacing"/>
        <w:rPr>
          <w:rFonts w:ascii="Arial Narrow" w:hAnsi="Arial Narrow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1B10" w:rsidRPr="00CB5C88" w:rsidTr="0080140D">
        <w:tc>
          <w:tcPr>
            <w:tcW w:w="9350" w:type="dxa"/>
          </w:tcPr>
          <w:p w:rsidR="00401B10" w:rsidRPr="00CB5C88" w:rsidRDefault="00401B10" w:rsidP="0080140D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Б. </w:t>
            </w:r>
            <w:r w:rsidRPr="00CB5C88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ИНФОРМАЦИЈЕ О МОГУЋЕМ КРШЕЊУ</w:t>
            </w:r>
          </w:p>
        </w:tc>
      </w:tr>
    </w:tbl>
    <w:p w:rsidR="00401B10" w:rsidRPr="00CB5C88" w:rsidRDefault="00401B10" w:rsidP="00401B10">
      <w:pPr>
        <w:pStyle w:val="NoSpacing"/>
        <w:rPr>
          <w:rFonts w:ascii="Arial Narrow" w:hAnsi="Arial Narrow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1"/>
        <w:gridCol w:w="3117"/>
      </w:tblGrid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Врста производа на </w:t>
            </w:r>
            <w:proofErr w:type="spellStart"/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велетржишту</w:t>
            </w:r>
            <w:proofErr w:type="spellEnd"/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□ електрична енергија и/или </w:t>
            </w:r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□ природни гас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Уговорна страна Енергетске заједнице  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□  Србија  </w:t>
            </w:r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или</w:t>
            </w:r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□ _______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(друга Уговорна страна)</w:t>
            </w: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Категорија или могуће манипулације или злоупотреба</w:t>
            </w:r>
          </w:p>
          <w:p w:rsidR="00401B10" w:rsidRPr="00CB5C88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□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трговина повлашћеним информацијама из тачке__</w:t>
            </w:r>
          </w:p>
          <w:p w:rsidR="00401B10" w:rsidRPr="00CB5C88" w:rsidRDefault="00401B10" w:rsidP="0080140D">
            <w:pPr>
              <w:pStyle w:val="NoSpacing"/>
              <w:ind w:left="177" w:hanging="177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□ Откривање обавезе објављивања повлашћених информација из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тачке____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Кратак опис могуће злоупотребе тржишта </w:t>
            </w:r>
          </w:p>
          <w:p w:rsidR="00401B10" w:rsidRPr="00CB5C88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(детаљан опис дати у табели Б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Датум и време када је дошло до могуће злоупотребе (време ако је познато, као и податак када је почело)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Како је страна која подноси пријаву сазнала за злоупотребу 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Учесник на тржишту који је укључен/повезан са могућом злоупотребом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Да ли знате за истрагу која је у току коју спроводи неко од надлежних органа а која се односи на кршење забране злоупотребе на тржишту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Ваше виђење утицаја које кршење забране има на тржиш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те (детаљан опис дати у табели В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.) 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 које Уговорне стране Енергетске заједнице може утицати могуће кршење забране 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401B10" w:rsidRPr="00CB5C88" w:rsidTr="0080140D">
        <w:tc>
          <w:tcPr>
            <w:tcW w:w="562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  <w:tc>
          <w:tcPr>
            <w:tcW w:w="5671" w:type="dxa"/>
          </w:tcPr>
          <w:p w:rsidR="00401B10" w:rsidRPr="00CB5C88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Да ли ова пријава садржи било какву поверљиву информацију или комерциј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ално осетљиву инф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ормацију (ако је одговор позитиван, обавезно истаћи које су од достављених информација поверљиве, односно комерциј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ал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но осетљиве, уз назнаку зашто се оне сматрају таквим) </w:t>
            </w:r>
          </w:p>
        </w:tc>
        <w:tc>
          <w:tcPr>
            <w:tcW w:w="3117" w:type="dxa"/>
          </w:tcPr>
          <w:p w:rsidR="00401B10" w:rsidRPr="00CB5C88" w:rsidRDefault="00401B10" w:rsidP="0080140D">
            <w:pPr>
              <w:pStyle w:val="NoSpacing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</w:tbl>
    <w:p w:rsidR="00401B10" w:rsidRPr="00CB5C88" w:rsidRDefault="00401B10" w:rsidP="00401B10">
      <w:pPr>
        <w:pStyle w:val="NoSpacing"/>
        <w:rPr>
          <w:rFonts w:ascii="Arial Narrow" w:hAnsi="Arial Narrow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1B10" w:rsidRPr="00CB5C88" w:rsidTr="0080140D">
        <w:tc>
          <w:tcPr>
            <w:tcW w:w="9350" w:type="dxa"/>
          </w:tcPr>
          <w:p w:rsidR="00401B10" w:rsidRDefault="00401B10" w:rsidP="0080140D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Cyrl-RS"/>
              </w:rPr>
              <w:t xml:space="preserve">В. </w:t>
            </w:r>
            <w:r w:rsidRPr="00CB5C88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Детаљне информације о могућем кршењу забране злоупотребе на тржишту</w:t>
            </w:r>
          </w:p>
          <w:p w:rsidR="00401B10" w:rsidRPr="002A3D32" w:rsidRDefault="00401B10" w:rsidP="0080140D">
            <w:pPr>
              <w:pStyle w:val="NoSpacing"/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</w:tr>
    </w:tbl>
    <w:p w:rsidR="00401B10" w:rsidRPr="00CB5C88" w:rsidRDefault="00401B10" w:rsidP="00401B10">
      <w:pPr>
        <w:pStyle w:val="NoSpacing"/>
        <w:rPr>
          <w:rFonts w:ascii="Arial Narrow" w:hAnsi="Arial Narrow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1B10" w:rsidRPr="00CB5C88" w:rsidTr="0080140D">
        <w:tc>
          <w:tcPr>
            <w:tcW w:w="9350" w:type="dxa"/>
          </w:tcPr>
          <w:p w:rsidR="00401B10" w:rsidRPr="00CB5C88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(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>Навести детаљне информације</w:t>
            </w:r>
          </w:p>
          <w:p w:rsidR="00401B10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Уколико је потребно као потврду навода приложити доказе, </w:t>
            </w:r>
            <w:r w:rsidRPr="00CB5C88">
              <w:rPr>
                <w:rFonts w:ascii="Arial Narrow" w:hAnsi="Arial Narrow"/>
                <w:sz w:val="20"/>
                <w:szCs w:val="20"/>
                <w:lang w:val="sr-Latn-RS"/>
              </w:rPr>
              <w:t>Excel</w:t>
            </w: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табеле и сл. ако њима подносилац пријаве располаже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)</w:t>
            </w:r>
          </w:p>
          <w:p w:rsidR="00401B10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  <w:p w:rsidR="00401B10" w:rsidRPr="00CB5C88" w:rsidRDefault="00401B10" w:rsidP="0080140D">
            <w:pPr>
              <w:pStyle w:val="NoSpacing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88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401B10" w:rsidRDefault="00401B10" w:rsidP="00401B10">
      <w:pPr>
        <w:pStyle w:val="Default"/>
        <w:spacing w:after="120"/>
        <w:ind w:hanging="426"/>
        <w:jc w:val="center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both"/>
        <w:rPr>
          <w:rFonts w:ascii="Arial Narrow" w:hAnsi="Arial Narrow" w:cs="Arial"/>
          <w:color w:val="333333"/>
          <w:sz w:val="20"/>
          <w:szCs w:val="20"/>
          <w:shd w:val="clear" w:color="auto" w:fill="FFFFFF"/>
          <w:lang w:val="sr-Cyrl-RS"/>
        </w:rPr>
      </w:pPr>
      <w:r>
        <w:rPr>
          <w:rFonts w:ascii="Arial Narrow" w:hAnsi="Arial Narrow" w:cs="Arial"/>
          <w:color w:val="333333"/>
          <w:sz w:val="22"/>
          <w:szCs w:val="22"/>
          <w:shd w:val="clear" w:color="auto" w:fill="FFFFFF"/>
          <w:lang w:val="sr-Cyrl-RS"/>
        </w:rPr>
        <w:tab/>
      </w:r>
      <w:r w:rsidRPr="00CD2EA5">
        <w:rPr>
          <w:rFonts w:ascii="Arial Narrow" w:hAnsi="Arial Narrow" w:cs="Arial"/>
          <w:color w:val="333333"/>
          <w:sz w:val="20"/>
          <w:szCs w:val="20"/>
          <w:shd w:val="clear" w:color="auto" w:fill="FFFFFF"/>
          <w:lang w:val="sr-Cyrl-RS"/>
        </w:rPr>
        <w:t>Овом изјавом потврђујем да се информације из ове пријаве правоврем</w:t>
      </w:r>
      <w:r>
        <w:rPr>
          <w:rFonts w:ascii="Arial Narrow" w:hAnsi="Arial Narrow" w:cs="Arial"/>
          <w:color w:val="333333"/>
          <w:sz w:val="20"/>
          <w:szCs w:val="20"/>
          <w:shd w:val="clear" w:color="auto" w:fill="FFFFFF"/>
          <w:lang w:val="sr-Cyrl-RS"/>
        </w:rPr>
        <w:t xml:space="preserve">ено и без одлагања, достављају Агенцији, да су </w:t>
      </w:r>
      <w:r w:rsidRPr="00CD2EA5">
        <w:rPr>
          <w:rFonts w:ascii="Arial Narrow" w:hAnsi="Arial Narrow" w:cs="Arial"/>
          <w:color w:val="333333"/>
          <w:sz w:val="20"/>
          <w:szCs w:val="20"/>
          <w:shd w:val="clear" w:color="auto" w:fill="FFFFFF"/>
          <w:lang w:val="sr-Cyrl-RS"/>
        </w:rPr>
        <w:t xml:space="preserve">ове информације </w:t>
      </w:r>
      <w:r>
        <w:rPr>
          <w:rFonts w:ascii="Arial Narrow" w:hAnsi="Arial Narrow" w:cs="Arial"/>
          <w:color w:val="333333"/>
          <w:sz w:val="20"/>
          <w:szCs w:val="20"/>
          <w:shd w:val="clear" w:color="auto" w:fill="FFFFFF"/>
          <w:lang w:val="sr-Cyrl-RS"/>
        </w:rPr>
        <w:t xml:space="preserve">из ове табеле </w:t>
      </w:r>
      <w:r w:rsidRPr="00CD2EA5">
        <w:rPr>
          <w:rFonts w:ascii="Arial Narrow" w:hAnsi="Arial Narrow" w:cs="Arial"/>
          <w:color w:val="333333"/>
          <w:sz w:val="20"/>
          <w:szCs w:val="20"/>
          <w:shd w:val="clear" w:color="auto" w:fill="FFFFFF"/>
          <w:lang w:val="sr-Cyrl-RS"/>
        </w:rPr>
        <w:t>тачне и потпуне</w:t>
      </w:r>
      <w:r>
        <w:rPr>
          <w:rFonts w:ascii="Arial Narrow" w:hAnsi="Arial Narrow" w:cs="Arial"/>
          <w:color w:val="333333"/>
          <w:sz w:val="20"/>
          <w:szCs w:val="20"/>
          <w:shd w:val="clear" w:color="auto" w:fill="FFFFFF"/>
          <w:lang w:val="sr-Cyrl-RS"/>
        </w:rPr>
        <w:t>,</w:t>
      </w:r>
      <w:r w:rsidRPr="00CD2EA5">
        <w:rPr>
          <w:rFonts w:ascii="Arial Narrow" w:hAnsi="Arial Narrow" w:cs="Arial"/>
          <w:color w:val="333333"/>
          <w:sz w:val="20"/>
          <w:szCs w:val="20"/>
          <w:shd w:val="clear" w:color="auto" w:fill="FFFFFF"/>
          <w:lang w:val="sr-Cyrl-RS"/>
        </w:rPr>
        <w:t xml:space="preserve"> и да нису изостављене чињенице или околности које могу утицати на истинитост и тачност напред наведених података. </w:t>
      </w:r>
    </w:p>
    <w:p w:rsidR="00401B10" w:rsidRDefault="00401B10" w:rsidP="00401B10">
      <w:pPr>
        <w:pStyle w:val="Default"/>
        <w:spacing w:after="120"/>
        <w:ind w:hanging="426"/>
        <w:jc w:val="both"/>
        <w:rPr>
          <w:rFonts w:ascii="Arial Narrow" w:hAnsi="Arial Narrow" w:cs="Arial"/>
          <w:color w:val="333333"/>
          <w:sz w:val="20"/>
          <w:szCs w:val="20"/>
          <w:shd w:val="clear" w:color="auto" w:fill="FFFFFF"/>
          <w:lang w:val="sr-Cyrl-RS"/>
        </w:rPr>
      </w:pPr>
    </w:p>
    <w:p w:rsidR="00401B10" w:rsidRPr="00CD2EA5" w:rsidRDefault="00401B10" w:rsidP="00401B10">
      <w:pPr>
        <w:pStyle w:val="Default"/>
        <w:spacing w:after="120"/>
        <w:ind w:hanging="426"/>
        <w:jc w:val="both"/>
        <w:rPr>
          <w:rFonts w:ascii="Arial Narrow" w:hAnsi="Arial Narrow"/>
          <w:sz w:val="20"/>
          <w:szCs w:val="20"/>
          <w:lang w:val="sr-Cyrl-RS"/>
        </w:rPr>
      </w:pPr>
    </w:p>
    <w:p w:rsidR="00401B10" w:rsidRPr="00CD2EA5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>_________________________________</w:t>
      </w: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 xml:space="preserve">име и презиме </w:t>
      </w: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 xml:space="preserve">подносиоца пријаве / овлашћеног лица   </w:t>
      </w: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401B10" w:rsidRPr="004C0B9E" w:rsidRDefault="00401B10" w:rsidP="00401B10">
      <w:pPr>
        <w:pStyle w:val="NoSpacing"/>
        <w:jc w:val="right"/>
        <w:rPr>
          <w:rFonts w:ascii="Arial Narrow" w:hAnsi="Arial Narrow"/>
          <w:sz w:val="20"/>
          <w:szCs w:val="20"/>
          <w:lang w:val="sr-Cyrl-RS"/>
        </w:rPr>
      </w:pPr>
      <w:r w:rsidRPr="004C0B9E">
        <w:rPr>
          <w:rFonts w:ascii="Arial Narrow" w:hAnsi="Arial Narrow"/>
          <w:sz w:val="20"/>
          <w:szCs w:val="20"/>
          <w:lang w:val="sr-Cyrl-RS"/>
        </w:rPr>
        <w:t>_____________________</w:t>
      </w:r>
    </w:p>
    <w:p w:rsidR="00401B10" w:rsidRPr="004C0B9E" w:rsidRDefault="00401B10" w:rsidP="00401B10">
      <w:pPr>
        <w:pStyle w:val="NoSpacing"/>
        <w:jc w:val="right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>п</w:t>
      </w:r>
      <w:r w:rsidRPr="004C0B9E">
        <w:rPr>
          <w:rFonts w:ascii="Arial Narrow" w:hAnsi="Arial Narrow"/>
          <w:sz w:val="20"/>
          <w:szCs w:val="20"/>
          <w:lang w:val="sr-Cyrl-RS"/>
        </w:rPr>
        <w:t>отпис овлашћеног лица</w:t>
      </w: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both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both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both"/>
        <w:rPr>
          <w:rFonts w:ascii="Arial Narrow" w:hAnsi="Arial Narrow"/>
          <w:sz w:val="22"/>
          <w:szCs w:val="22"/>
          <w:lang w:val="sr-Cyrl-RS"/>
        </w:rPr>
      </w:pPr>
    </w:p>
    <w:p w:rsidR="00401B10" w:rsidRDefault="00401B10" w:rsidP="00401B10">
      <w:pPr>
        <w:pStyle w:val="Default"/>
        <w:spacing w:after="120"/>
        <w:ind w:hanging="426"/>
        <w:jc w:val="both"/>
        <w:rPr>
          <w:rFonts w:ascii="Arial Narrow" w:hAnsi="Arial Narrow"/>
          <w:sz w:val="22"/>
          <w:szCs w:val="22"/>
          <w:lang w:val="sr-Cyrl-RS"/>
        </w:rPr>
      </w:pPr>
      <w:bookmarkStart w:id="0" w:name="_GoBack"/>
      <w:bookmarkEnd w:id="0"/>
    </w:p>
    <w:sectPr w:rsidR="00401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10"/>
    <w:rsid w:val="00390C61"/>
    <w:rsid w:val="00391582"/>
    <w:rsid w:val="0040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C6ED09"/>
  <w15:chartTrackingRefBased/>
  <w15:docId w15:val="{AF1F8E0E-60BC-4E10-A640-10BDB507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B1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1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0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B1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AERS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AERS</dc:creator>
  <cp:keywords/>
  <dc:description/>
  <cp:lastModifiedBy>AERS </cp:lastModifiedBy>
  <cp:revision>1</cp:revision>
  <dcterms:created xsi:type="dcterms:W3CDTF">2022-03-17T13:13:00Z</dcterms:created>
  <dcterms:modified xsi:type="dcterms:W3CDTF">2022-03-17T13:14:00Z</dcterms:modified>
</cp:coreProperties>
</file>